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DF7695" w14:textId="195F69D9" w:rsidR="009C2BC3" w:rsidRDefault="000746FF">
      <w:r>
        <w:t>G00740</w:t>
      </w:r>
      <w:bookmarkStart w:id="0" w:name="_GoBack"/>
      <w:bookmarkEnd w:id="0"/>
    </w:p>
    <w:p w14:paraId="2EE4D0C3" w14:textId="65C99F44" w:rsidR="00722AB3" w:rsidRDefault="00722AB3"/>
    <w:tbl>
      <w:tblPr>
        <w:tblpPr w:leftFromText="141" w:rightFromText="141" w:vertAnchor="text" w:horzAnchor="margin" w:tblpXSpec="center" w:tblpY="135"/>
        <w:tblW w:w="48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3"/>
        <w:gridCol w:w="5558"/>
        <w:gridCol w:w="1336"/>
        <w:gridCol w:w="1336"/>
      </w:tblGrid>
      <w:tr w:rsidR="00722AB3" w:rsidRPr="00703D3D" w14:paraId="277D0B96" w14:textId="77777777" w:rsidTr="006B21B4">
        <w:tc>
          <w:tcPr>
            <w:tcW w:w="577" w:type="pct"/>
            <w:shd w:val="clear" w:color="auto" w:fill="CCFFCC"/>
          </w:tcPr>
          <w:p w14:paraId="446D36DF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03D3D">
              <w:rPr>
                <w:rFonts w:asciiTheme="majorHAnsi" w:hAnsiTheme="majorHAnsi" w:cstheme="majorHAnsi"/>
                <w:b/>
                <w:sz w:val="18"/>
                <w:szCs w:val="18"/>
              </w:rPr>
              <w:t>Quantità</w:t>
            </w:r>
          </w:p>
        </w:tc>
        <w:tc>
          <w:tcPr>
            <w:tcW w:w="2987" w:type="pct"/>
            <w:shd w:val="clear" w:color="auto" w:fill="CCFFCC"/>
          </w:tcPr>
          <w:p w14:paraId="2CDEE9BF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03D3D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DESCRIZIONE ARTICOLO </w:t>
            </w:r>
          </w:p>
          <w:p w14:paraId="7EBA0AF7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both"/>
              <w:rPr>
                <w:rFonts w:asciiTheme="majorHAnsi" w:hAnsiTheme="majorHAnsi" w:cstheme="majorHAnsi"/>
                <w:b/>
                <w:i/>
                <w:sz w:val="18"/>
                <w:szCs w:val="18"/>
              </w:rPr>
            </w:pPr>
          </w:p>
        </w:tc>
        <w:tc>
          <w:tcPr>
            <w:tcW w:w="718" w:type="pct"/>
            <w:shd w:val="clear" w:color="auto" w:fill="CCFFCC"/>
          </w:tcPr>
          <w:p w14:paraId="4243A9FB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03D3D">
              <w:rPr>
                <w:rFonts w:asciiTheme="majorHAnsi" w:hAnsiTheme="majorHAnsi" w:cstheme="majorHAnsi"/>
                <w:b/>
                <w:sz w:val="18"/>
                <w:szCs w:val="18"/>
              </w:rPr>
              <w:t>PREZZO UNITARIO</w:t>
            </w:r>
          </w:p>
          <w:p w14:paraId="38DCCC97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03D3D">
              <w:rPr>
                <w:rFonts w:asciiTheme="majorHAnsi" w:hAnsiTheme="majorHAnsi" w:cstheme="majorHAnsi"/>
                <w:b/>
                <w:sz w:val="18"/>
                <w:szCs w:val="18"/>
              </w:rPr>
              <w:t>EURO</w:t>
            </w:r>
          </w:p>
        </w:tc>
        <w:tc>
          <w:tcPr>
            <w:tcW w:w="718" w:type="pct"/>
            <w:shd w:val="clear" w:color="auto" w:fill="CCFFCC"/>
          </w:tcPr>
          <w:p w14:paraId="09A17E7F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03D3D">
              <w:rPr>
                <w:rFonts w:asciiTheme="majorHAnsi" w:hAnsiTheme="majorHAnsi" w:cstheme="majorHAnsi"/>
                <w:b/>
                <w:sz w:val="18"/>
                <w:szCs w:val="18"/>
              </w:rPr>
              <w:t>PREZZO</w:t>
            </w:r>
          </w:p>
          <w:p w14:paraId="137E861C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03D3D">
              <w:rPr>
                <w:rFonts w:asciiTheme="majorHAnsi" w:hAnsiTheme="majorHAnsi" w:cstheme="majorHAnsi"/>
                <w:b/>
                <w:sz w:val="18"/>
                <w:szCs w:val="18"/>
              </w:rPr>
              <w:t>TOTALE</w:t>
            </w:r>
          </w:p>
          <w:p w14:paraId="77EBADF2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03D3D">
              <w:rPr>
                <w:rFonts w:asciiTheme="majorHAnsi" w:hAnsiTheme="majorHAnsi" w:cstheme="majorHAnsi"/>
                <w:b/>
                <w:sz w:val="18"/>
                <w:szCs w:val="18"/>
              </w:rPr>
              <w:t>EURO</w:t>
            </w:r>
          </w:p>
        </w:tc>
      </w:tr>
      <w:tr w:rsidR="00722AB3" w:rsidRPr="00703D3D" w14:paraId="12901957" w14:textId="77777777" w:rsidTr="006B21B4">
        <w:tc>
          <w:tcPr>
            <w:tcW w:w="577" w:type="pct"/>
            <w:shd w:val="clear" w:color="auto" w:fill="auto"/>
          </w:tcPr>
          <w:p w14:paraId="033237E9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03D3D">
              <w:rPr>
                <w:rFonts w:asciiTheme="majorHAnsi" w:hAnsiTheme="majorHAnsi" w:cstheme="majorHAnsi"/>
                <w:bCs/>
                <w:sz w:val="18"/>
                <w:szCs w:val="18"/>
              </w:rPr>
              <w:t>1</w:t>
            </w:r>
          </w:p>
        </w:tc>
        <w:tc>
          <w:tcPr>
            <w:tcW w:w="2987" w:type="pct"/>
            <w:shd w:val="clear" w:color="auto" w:fill="auto"/>
          </w:tcPr>
          <w:p w14:paraId="3897A4E3" w14:textId="77777777" w:rsidR="00722AB3" w:rsidRPr="00703D3D" w:rsidRDefault="00722AB3" w:rsidP="006B21B4">
            <w:pPr>
              <w:pStyle w:val="NormaleWeb"/>
              <w:tabs>
                <w:tab w:val="left" w:pos="142"/>
              </w:tabs>
            </w:pPr>
            <w:r w:rsidRPr="00703D3D">
              <w:rPr>
                <w:rFonts w:ascii="Calibri" w:hAnsi="Calibri" w:cs="Calibri"/>
                <w:sz w:val="20"/>
                <w:szCs w:val="20"/>
              </w:rPr>
              <w:t>SISTEMA DI PESATURA E MONITORAGGIO RESA</w:t>
            </w:r>
          </w:p>
        </w:tc>
        <w:tc>
          <w:tcPr>
            <w:tcW w:w="718" w:type="pct"/>
            <w:shd w:val="clear" w:color="auto" w:fill="auto"/>
          </w:tcPr>
          <w:p w14:paraId="2C9D57A2" w14:textId="2EFB9526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right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</w:p>
        </w:tc>
        <w:tc>
          <w:tcPr>
            <w:tcW w:w="718" w:type="pct"/>
          </w:tcPr>
          <w:p w14:paraId="2B37B10D" w14:textId="50D5A3D9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right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</w:p>
        </w:tc>
      </w:tr>
      <w:tr w:rsidR="00722AB3" w:rsidRPr="00703D3D" w14:paraId="76369698" w14:textId="77777777" w:rsidTr="006B21B4">
        <w:tc>
          <w:tcPr>
            <w:tcW w:w="577" w:type="pct"/>
            <w:shd w:val="clear" w:color="auto" w:fill="auto"/>
          </w:tcPr>
          <w:p w14:paraId="3D28DB5F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987" w:type="pct"/>
            <w:shd w:val="clear" w:color="auto" w:fill="auto"/>
          </w:tcPr>
          <w:p w14:paraId="6374B143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03D3D">
              <w:rPr>
                <w:rFonts w:asciiTheme="majorHAnsi" w:hAnsiTheme="majorHAnsi" w:cstheme="majorHAnsi"/>
                <w:b/>
                <w:sz w:val="18"/>
                <w:szCs w:val="18"/>
              </w:rPr>
              <w:t>TOTALE IMPONIBILE</w:t>
            </w:r>
          </w:p>
        </w:tc>
        <w:tc>
          <w:tcPr>
            <w:tcW w:w="718" w:type="pct"/>
            <w:shd w:val="clear" w:color="auto" w:fill="auto"/>
          </w:tcPr>
          <w:p w14:paraId="0EC14ACF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right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718" w:type="pct"/>
          </w:tcPr>
          <w:p w14:paraId="285F9728" w14:textId="04959A11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right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722AB3" w:rsidRPr="00703D3D" w14:paraId="70800C49" w14:textId="77777777" w:rsidTr="006B21B4">
        <w:tc>
          <w:tcPr>
            <w:tcW w:w="577" w:type="pct"/>
            <w:shd w:val="clear" w:color="auto" w:fill="auto"/>
          </w:tcPr>
          <w:p w14:paraId="273C46D9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987" w:type="pct"/>
            <w:shd w:val="clear" w:color="auto" w:fill="auto"/>
          </w:tcPr>
          <w:p w14:paraId="4E76AF99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03D3D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IVA al 22%  </w:t>
            </w:r>
          </w:p>
        </w:tc>
        <w:tc>
          <w:tcPr>
            <w:tcW w:w="718" w:type="pct"/>
            <w:shd w:val="clear" w:color="auto" w:fill="auto"/>
          </w:tcPr>
          <w:p w14:paraId="3A3B6656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right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718" w:type="pct"/>
          </w:tcPr>
          <w:p w14:paraId="13D1BE59" w14:textId="7A4427AF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right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722AB3" w:rsidRPr="00703D3D" w14:paraId="04050D23" w14:textId="77777777" w:rsidTr="006B21B4">
        <w:tc>
          <w:tcPr>
            <w:tcW w:w="577" w:type="pct"/>
            <w:shd w:val="clear" w:color="auto" w:fill="auto"/>
          </w:tcPr>
          <w:p w14:paraId="7B642FF2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987" w:type="pct"/>
            <w:shd w:val="clear" w:color="auto" w:fill="auto"/>
          </w:tcPr>
          <w:p w14:paraId="4D90589D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03D3D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TOTALE </w:t>
            </w:r>
          </w:p>
        </w:tc>
        <w:tc>
          <w:tcPr>
            <w:tcW w:w="718" w:type="pct"/>
            <w:shd w:val="clear" w:color="auto" w:fill="auto"/>
          </w:tcPr>
          <w:p w14:paraId="35A4690F" w14:textId="77777777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right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718" w:type="pct"/>
          </w:tcPr>
          <w:p w14:paraId="7F5F3F1C" w14:textId="23B3568B" w:rsidR="00722AB3" w:rsidRPr="00703D3D" w:rsidRDefault="00722AB3" w:rsidP="006B21B4">
            <w:pPr>
              <w:tabs>
                <w:tab w:val="left" w:pos="142"/>
                <w:tab w:val="left" w:pos="284"/>
              </w:tabs>
              <w:jc w:val="right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</w:tbl>
    <w:p w14:paraId="02EFDF74" w14:textId="77777777" w:rsidR="00722AB3" w:rsidRDefault="00722AB3"/>
    <w:sectPr w:rsidR="00722AB3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63FF8B" w14:textId="77777777" w:rsidR="0000038A" w:rsidRDefault="0000038A" w:rsidP="00722AB3">
      <w:pPr>
        <w:spacing w:after="0" w:line="240" w:lineRule="auto"/>
      </w:pPr>
      <w:r>
        <w:separator/>
      </w:r>
    </w:p>
  </w:endnote>
  <w:endnote w:type="continuationSeparator" w:id="0">
    <w:p w14:paraId="1DDC855A" w14:textId="77777777" w:rsidR="0000038A" w:rsidRDefault="0000038A" w:rsidP="00722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cademy Engraved LET">
    <w:altName w:val="Colonna MT"/>
    <w:charset w:val="00"/>
    <w:family w:val="auto"/>
    <w:pitch w:val="variable"/>
    <w:sig w:usb0="8000007F" w:usb1="4000000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0902CE" w14:textId="77777777" w:rsidR="0000038A" w:rsidRDefault="0000038A" w:rsidP="00722AB3">
      <w:pPr>
        <w:spacing w:after="0" w:line="240" w:lineRule="auto"/>
      </w:pPr>
      <w:r>
        <w:separator/>
      </w:r>
    </w:p>
  </w:footnote>
  <w:footnote w:type="continuationSeparator" w:id="0">
    <w:p w14:paraId="5F9A14DC" w14:textId="77777777" w:rsidR="0000038A" w:rsidRDefault="0000038A" w:rsidP="00722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F17B80" w14:textId="405E5327" w:rsidR="00722AB3" w:rsidRDefault="00722AB3">
    <w:pPr>
      <w:pStyle w:val="Intestazione"/>
    </w:pPr>
    <w:r>
      <w:rPr>
        <w:rFonts w:ascii="Academy Engraved LET" w:hAnsi="Academy Engraved LET"/>
        <w:noProof/>
      </w:rPr>
      <w:drawing>
        <wp:inline distT="0" distB="0" distL="0" distR="0" wp14:anchorId="7DA8E61E" wp14:editId="5390FCC4">
          <wp:extent cx="3469901" cy="1683417"/>
          <wp:effectExtent l="0" t="0" r="0" b="0"/>
          <wp:docPr id="28" name="Im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magine 2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469901" cy="16834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rto="http://schemas.microsoft.com/office/word/2006/arto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8C5"/>
    <w:rsid w:val="0000038A"/>
    <w:rsid w:val="000746FF"/>
    <w:rsid w:val="00722AB3"/>
    <w:rsid w:val="009C2BC3"/>
    <w:rsid w:val="00D4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DCC62"/>
  <w15:chartTrackingRefBased/>
  <w15:docId w15:val="{AAA5CD7D-0FF5-4CDB-A3B5-D2A515CF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22AB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2AB3"/>
  </w:style>
  <w:style w:type="paragraph" w:styleId="Pidipagina">
    <w:name w:val="footer"/>
    <w:basedOn w:val="Normale"/>
    <w:link w:val="PidipaginaCarattere"/>
    <w:uiPriority w:val="99"/>
    <w:unhideWhenUsed/>
    <w:rsid w:val="00722AB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2AB3"/>
  </w:style>
  <w:style w:type="paragraph" w:styleId="NormaleWeb">
    <w:name w:val="Normal (Web)"/>
    <w:basedOn w:val="Normale"/>
    <w:uiPriority w:val="99"/>
    <w:unhideWhenUsed/>
    <w:rsid w:val="00722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LOPEZ</dc:creator>
  <cp:keywords/>
  <dc:description/>
  <cp:lastModifiedBy>GIOVANNI LOPEZ</cp:lastModifiedBy>
  <cp:revision>3</cp:revision>
  <dcterms:created xsi:type="dcterms:W3CDTF">2026-04-08T07:45:00Z</dcterms:created>
  <dcterms:modified xsi:type="dcterms:W3CDTF">2026-04-08T08:08:00Z</dcterms:modified>
</cp:coreProperties>
</file>