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8ED53" w14:textId="08ABB071" w:rsidR="003A07E0" w:rsidRPr="002C3EEC" w:rsidRDefault="003A07E0" w:rsidP="003A07E0">
      <w:pPr>
        <w:tabs>
          <w:tab w:val="left" w:pos="6379"/>
        </w:tabs>
        <w:rPr>
          <w:rFonts w:asciiTheme="majorHAnsi" w:hAnsiTheme="majorHAnsi"/>
          <w:sz w:val="16"/>
          <w:szCs w:val="16"/>
          <w:lang w:val="it-IT"/>
        </w:rPr>
      </w:pPr>
      <w:r w:rsidRPr="002C3EEC">
        <w:rPr>
          <w:rFonts w:asciiTheme="majorHAnsi" w:hAnsiTheme="majorHAnsi"/>
          <w:sz w:val="16"/>
          <w:szCs w:val="16"/>
          <w:lang w:val="it-IT"/>
        </w:rPr>
        <w:t>Modena, li</w:t>
      </w:r>
      <w:r w:rsidR="00EB4665">
        <w:rPr>
          <w:rFonts w:asciiTheme="majorHAnsi" w:hAnsiTheme="majorHAnsi"/>
          <w:sz w:val="16"/>
          <w:szCs w:val="16"/>
          <w:lang w:val="it-IT"/>
        </w:rPr>
        <w:t xml:space="preserve"> 08/11/2024</w:t>
      </w:r>
      <w:r w:rsidRPr="002C3EEC">
        <w:rPr>
          <w:rFonts w:asciiTheme="majorHAnsi" w:hAnsiTheme="majorHAnsi"/>
          <w:sz w:val="16"/>
          <w:szCs w:val="16"/>
          <w:lang w:val="it-IT"/>
        </w:rPr>
        <w:tab/>
      </w:r>
    </w:p>
    <w:p w14:paraId="2B853AAE" w14:textId="77777777" w:rsidR="003A07E0" w:rsidRPr="002C3EEC" w:rsidRDefault="003A07E0" w:rsidP="003A07E0">
      <w:pPr>
        <w:tabs>
          <w:tab w:val="left" w:pos="6379"/>
        </w:tabs>
        <w:rPr>
          <w:rFonts w:asciiTheme="majorHAnsi" w:hAnsiTheme="majorHAnsi"/>
          <w:sz w:val="16"/>
          <w:szCs w:val="16"/>
          <w:lang w:val="it-IT"/>
        </w:rPr>
      </w:pPr>
    </w:p>
    <w:p w14:paraId="31290187" w14:textId="77777777" w:rsidR="003A07E0" w:rsidRPr="002C3EEC" w:rsidRDefault="003A07E0" w:rsidP="003A07E0">
      <w:pPr>
        <w:tabs>
          <w:tab w:val="left" w:pos="6379"/>
        </w:tabs>
        <w:rPr>
          <w:rFonts w:asciiTheme="majorHAnsi" w:hAnsiTheme="majorHAnsi"/>
          <w:sz w:val="16"/>
          <w:szCs w:val="16"/>
          <w:lang w:val="it-IT"/>
        </w:rPr>
      </w:pPr>
    </w:p>
    <w:p w14:paraId="0D2C5A22" w14:textId="77777777" w:rsidR="003A07E0" w:rsidRPr="002C3EEC" w:rsidRDefault="003A07E0" w:rsidP="003A07E0">
      <w:pPr>
        <w:tabs>
          <w:tab w:val="left" w:pos="6379"/>
        </w:tabs>
        <w:rPr>
          <w:rFonts w:ascii="Tahoma" w:hAnsi="Tahoma" w:cs="Tahoma"/>
          <w:lang w:val="it-IT"/>
        </w:rPr>
      </w:pPr>
      <w:r w:rsidRPr="002C3EEC">
        <w:rPr>
          <w:rFonts w:ascii="Tahoma" w:hAnsi="Tahoma" w:cs="Tahoma"/>
          <w:lang w:val="it-IT"/>
        </w:rPr>
        <w:t>OGGETTO: CAPITOLATO TECNICO</w:t>
      </w:r>
    </w:p>
    <w:p w14:paraId="798A85C4" w14:textId="77777777" w:rsidR="003A07E0" w:rsidRPr="002C3EEC" w:rsidRDefault="003A07E0" w:rsidP="003A07E0">
      <w:pPr>
        <w:rPr>
          <w:rFonts w:asciiTheme="majorHAnsi" w:hAnsiTheme="majorHAnsi"/>
          <w:sz w:val="16"/>
          <w:szCs w:val="16"/>
          <w:lang w:val="it-IT"/>
        </w:rPr>
      </w:pPr>
    </w:p>
    <w:p w14:paraId="523AB1FA" w14:textId="77777777" w:rsidR="003A07E0" w:rsidRPr="002C3EEC" w:rsidRDefault="003A07E0" w:rsidP="003A07E0">
      <w:pPr>
        <w:rPr>
          <w:rFonts w:asciiTheme="majorHAnsi" w:hAnsiTheme="majorHAnsi"/>
          <w:sz w:val="16"/>
          <w:szCs w:val="16"/>
          <w:lang w:val="it-IT"/>
        </w:rPr>
      </w:pPr>
    </w:p>
    <w:p w14:paraId="30CAB4BD" w14:textId="77777777" w:rsidR="003A07E0" w:rsidRPr="002C3EEC" w:rsidRDefault="003A07E0" w:rsidP="003A07E0">
      <w:pPr>
        <w:jc w:val="both"/>
        <w:rPr>
          <w:rFonts w:ascii="Arial" w:hAnsi="Arial" w:cs="Arial"/>
          <w:sz w:val="16"/>
          <w:szCs w:val="16"/>
          <w:lang w:val="it-IT"/>
        </w:rPr>
      </w:pPr>
    </w:p>
    <w:p w14:paraId="6B84863B" w14:textId="77777777" w:rsidR="003A07E0" w:rsidRPr="002C3EEC" w:rsidRDefault="003A07E0" w:rsidP="003A07E0">
      <w:pPr>
        <w:jc w:val="both"/>
        <w:rPr>
          <w:rFonts w:ascii="Arial" w:hAnsi="Arial" w:cs="Arial"/>
          <w:sz w:val="16"/>
          <w:szCs w:val="16"/>
          <w:lang w:val="it-IT"/>
        </w:rPr>
      </w:pPr>
    </w:p>
    <w:p w14:paraId="561E81E3" w14:textId="77777777" w:rsidR="003A07E0" w:rsidRPr="002C3EEC" w:rsidRDefault="003A07E0" w:rsidP="003A07E0">
      <w:pPr>
        <w:jc w:val="both"/>
        <w:rPr>
          <w:rFonts w:ascii="Arial" w:hAnsi="Arial" w:cs="Arial"/>
          <w:sz w:val="16"/>
          <w:szCs w:val="16"/>
          <w:lang w:val="it-IT"/>
        </w:rPr>
      </w:pPr>
    </w:p>
    <w:p w14:paraId="6B69D66D" w14:textId="77777777" w:rsidR="003A07E0" w:rsidRPr="002C3EEC" w:rsidRDefault="003A07E0" w:rsidP="003A07E0">
      <w:pPr>
        <w:shd w:val="clear" w:color="auto" w:fill="E7E6E6" w:themeFill="background2"/>
        <w:rPr>
          <w:rFonts w:ascii="Arial" w:hAnsi="Arial" w:cs="Arial"/>
          <w:sz w:val="16"/>
          <w:szCs w:val="16"/>
          <w:lang w:val="it-IT"/>
        </w:rPr>
      </w:pPr>
      <w:r w:rsidRPr="002C3EEC">
        <w:rPr>
          <w:rFonts w:ascii="Arial" w:hAnsi="Arial" w:cs="Arial"/>
          <w:b/>
          <w:sz w:val="16"/>
          <w:szCs w:val="16"/>
          <w:lang w:val="it-IT"/>
        </w:rPr>
        <w:t>BENE O SERVIZIO RICHIESTO</w:t>
      </w:r>
      <w:r w:rsidRPr="002C3EEC">
        <w:rPr>
          <w:rFonts w:ascii="Arial" w:hAnsi="Arial" w:cs="Arial"/>
          <w:sz w:val="16"/>
          <w:szCs w:val="16"/>
          <w:lang w:val="it-IT"/>
        </w:rPr>
        <w:t>:</w:t>
      </w:r>
    </w:p>
    <w:tbl>
      <w:tblPr>
        <w:tblW w:w="10380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4"/>
        <w:gridCol w:w="3970"/>
        <w:gridCol w:w="1701"/>
        <w:gridCol w:w="1842"/>
        <w:gridCol w:w="1843"/>
      </w:tblGrid>
      <w:tr w:rsidR="003A07E0" w14:paraId="1A2CC373" w14:textId="77777777" w:rsidTr="003A07E0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hideMark/>
          </w:tcPr>
          <w:p w14:paraId="56540231" w14:textId="77777777" w:rsidR="003A07E0" w:rsidRDefault="003A07E0" w:rsidP="0032097C">
            <w:pPr>
              <w:shd w:val="clear" w:color="auto" w:fill="E7E6E6" w:themeFill="background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QUANTITA’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6FE4EF89" w14:textId="77777777" w:rsidR="003A07E0" w:rsidRDefault="003A07E0" w:rsidP="0032097C">
            <w:pPr>
              <w:shd w:val="clear" w:color="auto" w:fill="E7E6E6" w:themeFill="background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DESCRIZIONE  </w:t>
            </w:r>
          </w:p>
          <w:p w14:paraId="3CC63D87" w14:textId="77777777" w:rsidR="003A07E0" w:rsidRDefault="003A07E0" w:rsidP="0032097C">
            <w:pPr>
              <w:shd w:val="clear" w:color="auto" w:fill="E7E6E6" w:themeFill="background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hideMark/>
          </w:tcPr>
          <w:p w14:paraId="1C33271B" w14:textId="77777777" w:rsidR="003A07E0" w:rsidRDefault="003A07E0" w:rsidP="0032097C">
            <w:pPr>
              <w:shd w:val="clear" w:color="auto" w:fill="E7E6E6" w:themeFill="background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PREZZO UNITARIO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7E6E6" w:themeFill="background2"/>
            <w:hideMark/>
          </w:tcPr>
          <w:p w14:paraId="71700016" w14:textId="77777777" w:rsidR="003A07E0" w:rsidRDefault="003A07E0" w:rsidP="0032097C">
            <w:pPr>
              <w:shd w:val="clear" w:color="auto" w:fill="E7E6E6" w:themeFill="background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PREZZO TOTALE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7E6E6" w:themeFill="background2"/>
            <w:hideMark/>
          </w:tcPr>
          <w:p w14:paraId="70C03E8E" w14:textId="77777777" w:rsidR="003A07E0" w:rsidRDefault="003A07E0" w:rsidP="0032097C">
            <w:pPr>
              <w:shd w:val="clear" w:color="auto" w:fill="E7E6E6" w:themeFill="background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Codice CPV</w:t>
            </w:r>
          </w:p>
        </w:tc>
      </w:tr>
      <w:tr w:rsidR="00792400" w:rsidRPr="005B4C39" w14:paraId="74492AB6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252E1FA" w14:textId="71579219" w:rsidR="00792400" w:rsidRPr="005C1BBC" w:rsidRDefault="00792400" w:rsidP="0032097C">
            <w:pPr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DFC07" w14:textId="29DF42A3" w:rsidR="00792400" w:rsidRPr="008049E7" w:rsidRDefault="00792400" w:rsidP="00792400">
            <w:pPr>
              <w:mirrorIndents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 xml:space="preserve">Aries Electronics Part # A9560-118-23 Rev </w:t>
            </w:r>
            <w:r w:rsidR="00784B92"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</w:p>
          <w:p w14:paraId="4E3A98AB" w14:textId="77777777" w:rsidR="00792400" w:rsidRPr="008049E7" w:rsidRDefault="00792400" w:rsidP="00792400">
            <w:pPr>
              <w:mirrorIndents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 xml:space="preserve">CSP socket, 36 x 0.3mm sharp point probes. </w:t>
            </w:r>
          </w:p>
          <w:p w14:paraId="38FFC957" w14:textId="77777777" w:rsidR="00792400" w:rsidRDefault="00792400" w:rsidP="00792400">
            <w:pPr>
              <w:mirrorIndents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This will be built in Aries series 23021 platform.</w:t>
            </w:r>
          </w:p>
          <w:p w14:paraId="00B40D70" w14:textId="478CAAB7" w:rsidR="00792400" w:rsidRPr="005C1BBC" w:rsidRDefault="00792400" w:rsidP="005C1BBC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4F2E8" w14:textId="77777777" w:rsidR="00792400" w:rsidRPr="008A13B4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6743E75" w14:textId="70F7A4AA" w:rsidR="00792400" w:rsidRPr="005C1BBC" w:rsidRDefault="00792400" w:rsidP="0032097C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680.80 $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099E8A2" w14:textId="77777777" w:rsidR="00792400" w:rsidRPr="008A13B4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48CCDE6" w14:textId="7B7E5954" w:rsidR="00792400" w:rsidRPr="005C1BBC" w:rsidRDefault="00792400" w:rsidP="0032097C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1,361.60 $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8C3A2CC" w14:textId="620BA155" w:rsidR="00792400" w:rsidRPr="005C1BBC" w:rsidRDefault="00792400" w:rsidP="0032097C">
            <w:pPr>
              <w:rPr>
                <w:rFonts w:asciiTheme="minorHAnsi" w:hAnsiTheme="minorHAnsi" w:cstheme="minorHAnsi"/>
                <w:lang w:val="en-GB"/>
              </w:rPr>
            </w:pPr>
            <w:r w:rsidRPr="005C1BBC">
              <w:rPr>
                <w:rFonts w:asciiTheme="minorHAnsi" w:hAnsiTheme="minorHAnsi" w:cstheme="minorHAnsi"/>
                <w:lang w:val="it-IT"/>
              </w:rPr>
              <w:t>31681000-3</w:t>
            </w:r>
          </w:p>
        </w:tc>
      </w:tr>
      <w:tr w:rsidR="00792400" w:rsidRPr="005B4C39" w14:paraId="510C97C1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5F86BF6" w14:textId="74C0F172" w:rsidR="00792400" w:rsidRPr="005C1BBC" w:rsidRDefault="00792400" w:rsidP="00792400">
            <w:pPr>
              <w:rPr>
                <w:rFonts w:asciiTheme="minorHAnsi" w:hAnsiTheme="minorHAnsi" w:cstheme="minorHAnsi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B9954" w14:textId="77777777" w:rsidR="00792400" w:rsidRPr="008049E7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Aries Electronics Part # A9560-118-23CIP</w:t>
            </w:r>
          </w:p>
          <w:p w14:paraId="5735E92E" w14:textId="77777777" w:rsidR="00792400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Field replaceable spring probe module.</w:t>
            </w:r>
          </w:p>
          <w:p w14:paraId="16528487" w14:textId="2661E0D5" w:rsidR="00792400" w:rsidRPr="005C1BBC" w:rsidRDefault="00792400" w:rsidP="00792400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C696E" w14:textId="77777777" w:rsidR="00792400" w:rsidRPr="008A13B4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6B2DF72" w14:textId="1455A224" w:rsidR="00792400" w:rsidRPr="005C1BBC" w:rsidRDefault="00792400" w:rsidP="00792400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458.77</w:t>
            </w:r>
            <w:r w:rsidRPr="008A13B4">
              <w:rPr>
                <w:rFonts w:ascii="Arial" w:hAnsi="Arial" w:cs="Arial"/>
                <w:sz w:val="18"/>
                <w:szCs w:val="18"/>
                <w:lang w:val="en-GB"/>
              </w:rPr>
              <w:t xml:space="preserve"> $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EF5796E" w14:textId="77777777" w:rsidR="00792400" w:rsidRPr="008A13B4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732FF4A" w14:textId="1A40440F" w:rsidR="00792400" w:rsidRPr="005C1BBC" w:rsidRDefault="00792400" w:rsidP="00792400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917.54 </w:t>
            </w:r>
            <w:r w:rsidRPr="008A13B4">
              <w:rPr>
                <w:rFonts w:ascii="Arial" w:hAnsi="Arial" w:cs="Arial"/>
                <w:sz w:val="18"/>
                <w:szCs w:val="18"/>
                <w:lang w:val="en-GB"/>
              </w:rPr>
              <w:t>$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A78A2DC" w14:textId="74BA66AB" w:rsidR="00792400" w:rsidRPr="005C1BBC" w:rsidRDefault="00792400" w:rsidP="00792400">
            <w:pPr>
              <w:rPr>
                <w:rFonts w:asciiTheme="minorHAnsi" w:hAnsiTheme="minorHAnsi" w:cstheme="minorHAnsi"/>
                <w:lang w:val="it-IT"/>
              </w:rPr>
            </w:pPr>
            <w:r w:rsidRPr="005C1BBC">
              <w:rPr>
                <w:rFonts w:asciiTheme="minorHAnsi" w:hAnsiTheme="minorHAnsi" w:cstheme="minorHAnsi"/>
                <w:lang w:val="it-IT"/>
              </w:rPr>
              <w:t>31681000-3</w:t>
            </w:r>
          </w:p>
        </w:tc>
      </w:tr>
      <w:tr w:rsidR="00792400" w:rsidRPr="005B4C39" w14:paraId="29E17575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B26AC0A" w14:textId="107E2401" w:rsidR="00792400" w:rsidRPr="005C1BBC" w:rsidRDefault="00792400" w:rsidP="00792400">
            <w:pPr>
              <w:rPr>
                <w:rFonts w:asciiTheme="minorHAnsi" w:hAnsiTheme="minorHAnsi" w:cstheme="minorHAnsi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7FAF3" w14:textId="77777777" w:rsidR="00792400" w:rsidRPr="008049E7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Set Up Charge</w:t>
            </w:r>
          </w:p>
          <w:p w14:paraId="48A32C25" w14:textId="77777777" w:rsidR="00792400" w:rsidRPr="008049E7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Cost to set up the production of part number</w:t>
            </w:r>
          </w:p>
          <w:p w14:paraId="36E1688D" w14:textId="7145E01D" w:rsidR="00792400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8049E7">
              <w:rPr>
                <w:rFonts w:ascii="Arial" w:hAnsi="Arial" w:cs="Arial"/>
                <w:sz w:val="18"/>
                <w:szCs w:val="18"/>
              </w:rPr>
              <w:t xml:space="preserve">A9560-118-23 </w:t>
            </w:r>
            <w:r w:rsidR="007F5B3B">
              <w:rPr>
                <w:rFonts w:ascii="Arial" w:hAnsi="Arial" w:cs="Arial"/>
                <w:sz w:val="18"/>
                <w:szCs w:val="18"/>
              </w:rPr>
              <w:t xml:space="preserve">Rev 2 </w:t>
            </w:r>
            <w:r w:rsidRPr="008049E7">
              <w:rPr>
                <w:rFonts w:ascii="Arial" w:hAnsi="Arial" w:cs="Arial"/>
                <w:sz w:val="18"/>
                <w:szCs w:val="18"/>
              </w:rPr>
              <w:t>socket.</w:t>
            </w:r>
          </w:p>
          <w:p w14:paraId="45A2EF2C" w14:textId="14076582" w:rsidR="00792400" w:rsidRPr="00792400" w:rsidRDefault="00792400" w:rsidP="00792400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E486C" w14:textId="170235CD" w:rsidR="00792400" w:rsidRPr="005C1BBC" w:rsidRDefault="00792400" w:rsidP="00792400">
            <w:pPr>
              <w:rPr>
                <w:rFonts w:asciiTheme="minorHAnsi" w:hAnsiTheme="minorHAnsi" w:cstheme="minorHAnsi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325 $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CED1E1E" w14:textId="2C6A58C6" w:rsidR="00792400" w:rsidRPr="005C1BBC" w:rsidRDefault="00792400" w:rsidP="00792400">
            <w:pPr>
              <w:rPr>
                <w:rFonts w:asciiTheme="minorHAnsi" w:hAnsiTheme="minorHAnsi" w:cstheme="minorHAnsi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325 $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FA9384B" w14:textId="535BE58A" w:rsidR="00792400" w:rsidRPr="005C1BBC" w:rsidRDefault="00792400" w:rsidP="00792400">
            <w:pPr>
              <w:rPr>
                <w:rFonts w:asciiTheme="minorHAnsi" w:hAnsiTheme="minorHAnsi" w:cstheme="minorHAnsi"/>
                <w:lang w:val="it-IT"/>
              </w:rPr>
            </w:pPr>
            <w:r w:rsidRPr="005C1BBC">
              <w:rPr>
                <w:rFonts w:asciiTheme="minorHAnsi" w:hAnsiTheme="minorHAnsi" w:cstheme="minorHAnsi"/>
                <w:lang w:val="it-IT"/>
              </w:rPr>
              <w:t>31681000-3</w:t>
            </w:r>
          </w:p>
        </w:tc>
      </w:tr>
      <w:tr w:rsidR="00792400" w:rsidRPr="005B4C39" w14:paraId="096A8E87" w14:textId="77777777" w:rsidTr="005C1BBC">
        <w:trPr>
          <w:trHeight w:val="65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963C5AC" w14:textId="18E3C023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EC166" w14:textId="7D25CCE5" w:rsidR="00792400" w:rsidRPr="008049E7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 xml:space="preserve">Aries Electronics Part # A9586-118-23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Rev </w:t>
            </w:r>
            <w:r w:rsidR="00784B92"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</w:p>
          <w:p w14:paraId="0C5E5939" w14:textId="77777777" w:rsidR="00792400" w:rsidRPr="008049E7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CSP socket, 36 x 0.3mm sharp point probes.</w:t>
            </w:r>
          </w:p>
          <w:p w14:paraId="13A32BDB" w14:textId="77777777" w:rsidR="00792400" w:rsidRPr="00784B92" w:rsidRDefault="00792400" w:rsidP="0079240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63843" w14:textId="5ED67796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680.80 $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6395C06" w14:textId="4FC44694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1,361.60 $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18C2B6B" w14:textId="6CB64CB8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5C1BBC">
              <w:rPr>
                <w:rFonts w:asciiTheme="minorHAnsi" w:hAnsiTheme="minorHAnsi" w:cstheme="minorHAnsi"/>
                <w:lang w:val="it-IT"/>
              </w:rPr>
              <w:t>31681000-3</w:t>
            </w:r>
          </w:p>
        </w:tc>
      </w:tr>
      <w:tr w:rsidR="00792400" w:rsidRPr="005B4C39" w14:paraId="4307ED6E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7EA7EAC" w14:textId="228E401C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E3DD9" w14:textId="77777777" w:rsidR="00792400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Aries Electronics Part # A9586-118-23CIP</w:t>
            </w:r>
          </w:p>
          <w:p w14:paraId="5CD79934" w14:textId="77777777" w:rsidR="00792400" w:rsidRDefault="00792400" w:rsidP="00792400">
            <w:pPr>
              <w:pStyle w:val="Default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Field replaceable spring probe module.</w:t>
            </w:r>
          </w:p>
          <w:p w14:paraId="5A0A7E13" w14:textId="77777777" w:rsidR="00792400" w:rsidRPr="00792400" w:rsidRDefault="00792400" w:rsidP="0079240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386D4" w14:textId="3BE8D956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458.77 $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9A84A62" w14:textId="1E652278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917.54 $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83A6380" w14:textId="68718C0E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5C1BBC">
              <w:rPr>
                <w:rFonts w:asciiTheme="minorHAnsi" w:hAnsiTheme="minorHAnsi" w:cstheme="minorHAnsi"/>
                <w:lang w:val="it-IT"/>
              </w:rPr>
              <w:t>31681000-3</w:t>
            </w:r>
          </w:p>
        </w:tc>
      </w:tr>
      <w:tr w:rsidR="00792400" w:rsidRPr="005B4C39" w14:paraId="4AE542D3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22C7D30" w14:textId="7312947D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8A13B4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77247" w14:textId="77777777" w:rsidR="00792400" w:rsidRPr="008049E7" w:rsidRDefault="00792400" w:rsidP="00792400">
            <w:pPr>
              <w:mirrorIndents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Set Up Charge</w:t>
            </w:r>
          </w:p>
          <w:p w14:paraId="2647D2CE" w14:textId="77777777" w:rsidR="00792400" w:rsidRPr="008049E7" w:rsidRDefault="00792400" w:rsidP="00792400">
            <w:pPr>
              <w:mirrorIndents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en-GB"/>
              </w:rPr>
              <w:t>Cost to set up the production of part number</w:t>
            </w:r>
          </w:p>
          <w:p w14:paraId="1FCB6751" w14:textId="586E019C" w:rsidR="00792400" w:rsidRPr="00792400" w:rsidRDefault="00792400" w:rsidP="0079240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049E7">
              <w:rPr>
                <w:rFonts w:ascii="Arial" w:hAnsi="Arial" w:cs="Arial"/>
                <w:sz w:val="18"/>
                <w:szCs w:val="18"/>
                <w:lang w:val="it-IT"/>
              </w:rPr>
              <w:t>A9586-118-23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74FD6" w14:textId="30323965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325</w:t>
            </w:r>
            <w:r w:rsidRPr="008A13B4">
              <w:rPr>
                <w:rFonts w:ascii="Arial" w:hAnsi="Arial" w:cs="Arial"/>
                <w:sz w:val="18"/>
                <w:szCs w:val="18"/>
                <w:lang w:val="en-GB"/>
              </w:rPr>
              <w:t xml:space="preserve"> $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FCEB48A" w14:textId="0F17B5FE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325</w:t>
            </w:r>
            <w:r w:rsidRPr="008A13B4">
              <w:rPr>
                <w:rFonts w:ascii="Arial" w:hAnsi="Arial" w:cs="Arial"/>
                <w:sz w:val="18"/>
                <w:szCs w:val="18"/>
                <w:lang w:val="en-GB"/>
              </w:rPr>
              <w:t xml:space="preserve"> $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7F0C5E8" w14:textId="6E4B6312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5C1BBC">
              <w:rPr>
                <w:rFonts w:asciiTheme="minorHAnsi" w:hAnsiTheme="minorHAnsi" w:cstheme="minorHAnsi"/>
                <w:lang w:val="it-IT"/>
              </w:rPr>
              <w:t>31681000-3</w:t>
            </w:r>
          </w:p>
        </w:tc>
      </w:tr>
      <w:tr w:rsidR="00792400" w:rsidRPr="005B4C39" w14:paraId="53EA3AE5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84187EB" w14:textId="5D249582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83875" w14:textId="5F8892B0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AC489" w14:textId="15704A73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602820E" w14:textId="0FE4CF75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9441519" w14:textId="57F77F63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146C324E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BE242B9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6A3C1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4CFD8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9867C2C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7564A47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1F3BE19F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5D289C5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BFD38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E1F18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26B95B7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45B5795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042F576F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74B5937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A85A0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4FB28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DB3F192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B472A52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6F9C663E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739EBA2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16311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26C60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FD4799E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54A5499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4A0E90BD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E0B519B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69586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33D4C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9B3841F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6E0684F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7A53C980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BD38E09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CADE8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897CB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BD3F9A0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E1C2F69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5EB15C17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B662517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9CB49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86099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1CEA673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FD44D97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1A1983FA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526CE13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C8213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6DE34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C175FC9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7C27545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312BE582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FE8D23A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5F50F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6E8D7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7BF2FE9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C9DEA21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6063E2F5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C1066D1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561C7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4E0E4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7F45D41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4AA3299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7C347DFB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306C6DD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801C5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8DB93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C4C7DA8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D7D550B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3FF53099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4D1F11C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B7A72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50E88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07B23D7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F1ABDED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748B4E77" w14:textId="77777777" w:rsidTr="00FC4D3F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C562F08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570A64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3678EB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BC99A00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025C88A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792400" w:rsidRPr="005B4C39" w14:paraId="422CE39C" w14:textId="77777777" w:rsidTr="003A07E0">
        <w:trPr>
          <w:trHeight w:val="284"/>
        </w:trPr>
        <w:tc>
          <w:tcPr>
            <w:tcW w:w="10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F4E20A5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4725B2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7DE9A5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8791977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8D29862" w14:textId="77777777" w:rsidR="00792400" w:rsidRPr="005B4C39" w:rsidRDefault="00792400" w:rsidP="0079240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</w:tbl>
    <w:p w14:paraId="4F24A2D3" w14:textId="77777777" w:rsidR="003A07E0" w:rsidRPr="005B4C39" w:rsidRDefault="003A07E0" w:rsidP="003A07E0">
      <w:pPr>
        <w:rPr>
          <w:lang w:val="it-IT"/>
        </w:rPr>
      </w:pPr>
    </w:p>
    <w:p w14:paraId="4B87599C" w14:textId="77777777" w:rsidR="00585667" w:rsidRPr="005B4C39" w:rsidRDefault="00585667" w:rsidP="003A07E0">
      <w:pPr>
        <w:rPr>
          <w:lang w:val="it-IT"/>
        </w:rPr>
      </w:pPr>
    </w:p>
    <w:sectPr w:rsidR="00585667" w:rsidRPr="005B4C39" w:rsidSect="007F7AD4">
      <w:headerReference w:type="default" r:id="rId7"/>
      <w:footerReference w:type="even" r:id="rId8"/>
      <w:footerReference w:type="default" r:id="rId9"/>
      <w:headerReference w:type="first" r:id="rId10"/>
      <w:endnotePr>
        <w:numFmt w:val="decimal"/>
      </w:endnotePr>
      <w:pgSz w:w="11906" w:h="16838" w:code="9"/>
      <w:pgMar w:top="2410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1BDFC" w14:textId="77777777" w:rsidR="00CE3C74" w:rsidRDefault="00CE3C74">
      <w:r>
        <w:separator/>
      </w:r>
    </w:p>
  </w:endnote>
  <w:endnote w:type="continuationSeparator" w:id="0">
    <w:p w14:paraId="6E303183" w14:textId="77777777" w:rsidR="00CE3C74" w:rsidRDefault="00CE3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Malgun Gothic Bold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5D3B3" w14:textId="77777777" w:rsidR="00DF77DB" w:rsidRDefault="00B1367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DF77DB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BF75CEF" w14:textId="77777777" w:rsidR="00DF77DB" w:rsidRDefault="00DF77DB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A58F2" w14:textId="77777777" w:rsidR="00DF77DB" w:rsidRDefault="00B1367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DF77DB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23D01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3293379F" w14:textId="77777777" w:rsidR="00DF77DB" w:rsidRDefault="00DF77DB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87800" w14:textId="77777777" w:rsidR="00CE3C74" w:rsidRDefault="00CE3C74">
      <w:r>
        <w:separator/>
      </w:r>
    </w:p>
  </w:footnote>
  <w:footnote w:type="continuationSeparator" w:id="0">
    <w:p w14:paraId="7639E30B" w14:textId="77777777" w:rsidR="00CE3C74" w:rsidRDefault="00CE3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9044" w14:textId="77777777" w:rsidR="00DF77DB" w:rsidRDefault="00DF77DB">
    <w:pPr>
      <w:pStyle w:val="Intestazione"/>
      <w:jc w:val="center"/>
      <w:rPr>
        <w:sz w:val="28"/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4F4DC" w14:textId="77777777" w:rsidR="00DF77DB" w:rsidRPr="003D4085" w:rsidRDefault="003F13F7" w:rsidP="00DF77DB">
    <w:pPr>
      <w:pStyle w:val="Testocommento"/>
      <w:rPr>
        <w:sz w:val="26"/>
        <w:szCs w:val="26"/>
      </w:rPr>
    </w:pPr>
    <w:r>
      <w:rPr>
        <w:noProof/>
        <w:lang w:val="en-GB" w:eastAsia="en-GB"/>
      </w:rPr>
      <w:drawing>
        <wp:anchor distT="0" distB="0" distL="114300" distR="114300" simplePos="0" relativeHeight="251657728" behindDoc="1" locked="0" layoutInCell="1" allowOverlap="1" wp14:anchorId="502B80D1" wp14:editId="2FF9A446">
          <wp:simplePos x="0" y="0"/>
          <wp:positionH relativeFrom="column">
            <wp:posOffset>-832485</wp:posOffset>
          </wp:positionH>
          <wp:positionV relativeFrom="paragraph">
            <wp:posOffset>0</wp:posOffset>
          </wp:positionV>
          <wp:extent cx="8029575" cy="1188720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9575" cy="1188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2275E8" w14:textId="77777777" w:rsidR="00DF77DB" w:rsidRPr="00486EF0" w:rsidRDefault="00DF77DB">
    <w:pPr>
      <w:pStyle w:val="Intestazione"/>
      <w:rPr>
        <w:rFonts w:ascii="Tahoma" w:hAnsi="Tahoma" w:cs="Tahoma"/>
        <w:sz w:val="26"/>
        <w:szCs w:val="26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4A64"/>
    <w:multiLevelType w:val="hybridMultilevel"/>
    <w:tmpl w:val="ABE031B6"/>
    <w:lvl w:ilvl="0" w:tplc="3050F30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702D6"/>
    <w:multiLevelType w:val="hybridMultilevel"/>
    <w:tmpl w:val="4FFA7BE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527448">
    <w:abstractNumId w:val="1"/>
  </w:num>
  <w:num w:numId="2" w16cid:durableId="89450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0C3"/>
    <w:rsid w:val="00010B78"/>
    <w:rsid w:val="00152F77"/>
    <w:rsid w:val="00174605"/>
    <w:rsid w:val="0018208A"/>
    <w:rsid w:val="00192ACA"/>
    <w:rsid w:val="001962F4"/>
    <w:rsid w:val="0022251F"/>
    <w:rsid w:val="002C288C"/>
    <w:rsid w:val="002C3EEC"/>
    <w:rsid w:val="002C50C3"/>
    <w:rsid w:val="00365823"/>
    <w:rsid w:val="003A07E0"/>
    <w:rsid w:val="003D6D9F"/>
    <w:rsid w:val="003F13F7"/>
    <w:rsid w:val="004536B8"/>
    <w:rsid w:val="00486EF0"/>
    <w:rsid w:val="00497945"/>
    <w:rsid w:val="0058353B"/>
    <w:rsid w:val="00585667"/>
    <w:rsid w:val="005B4C39"/>
    <w:rsid w:val="005C1BBC"/>
    <w:rsid w:val="005E639B"/>
    <w:rsid w:val="005F362B"/>
    <w:rsid w:val="00606346"/>
    <w:rsid w:val="00736B1F"/>
    <w:rsid w:val="00784B92"/>
    <w:rsid w:val="00792400"/>
    <w:rsid w:val="007F5B3B"/>
    <w:rsid w:val="007F7AD4"/>
    <w:rsid w:val="008115DD"/>
    <w:rsid w:val="00923D01"/>
    <w:rsid w:val="0095425C"/>
    <w:rsid w:val="009A75FB"/>
    <w:rsid w:val="009B399C"/>
    <w:rsid w:val="00A20C8B"/>
    <w:rsid w:val="00A62E96"/>
    <w:rsid w:val="00B13678"/>
    <w:rsid w:val="00BA31F7"/>
    <w:rsid w:val="00C056F8"/>
    <w:rsid w:val="00C12398"/>
    <w:rsid w:val="00CB5241"/>
    <w:rsid w:val="00CD4E18"/>
    <w:rsid w:val="00CE3C74"/>
    <w:rsid w:val="00CF1377"/>
    <w:rsid w:val="00D37C4A"/>
    <w:rsid w:val="00DF27B4"/>
    <w:rsid w:val="00DF77DB"/>
    <w:rsid w:val="00E202CE"/>
    <w:rsid w:val="00EA4F23"/>
    <w:rsid w:val="00EB4665"/>
    <w:rsid w:val="00FC1F94"/>
    <w:rsid w:val="00FE761A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6C0B3"/>
  <w15:chartTrackingRefBased/>
  <w15:docId w15:val="{3FC9E308-FEB7-41E5-AA77-D9CF4350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13678"/>
    <w:rPr>
      <w:lang w:val="en-US"/>
    </w:rPr>
  </w:style>
  <w:style w:type="paragraph" w:styleId="Titolo1">
    <w:name w:val="heading 1"/>
    <w:basedOn w:val="Normale"/>
    <w:next w:val="Normale"/>
    <w:qFormat/>
    <w:rsid w:val="00B13678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B13678"/>
    <w:pPr>
      <w:keepNext/>
      <w:jc w:val="both"/>
      <w:outlineLvl w:val="1"/>
    </w:pPr>
    <w:rPr>
      <w:sz w:val="24"/>
    </w:rPr>
  </w:style>
  <w:style w:type="paragraph" w:styleId="Titolo4">
    <w:name w:val="heading 4"/>
    <w:basedOn w:val="Normale"/>
    <w:next w:val="Normale"/>
    <w:qFormat/>
    <w:rsid w:val="00DF77D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rsid w:val="00DF77DB"/>
    <w:pPr>
      <w:spacing w:before="240" w:after="60"/>
      <w:outlineLvl w:val="4"/>
    </w:pPr>
    <w:rPr>
      <w:b/>
      <w:bCs/>
      <w:i/>
      <w:iCs/>
      <w:sz w:val="26"/>
      <w:szCs w:val="26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rsid w:val="00B13678"/>
    <w:rPr>
      <w:sz w:val="24"/>
    </w:rPr>
  </w:style>
  <w:style w:type="paragraph" w:styleId="Intestazione">
    <w:name w:val="header"/>
    <w:basedOn w:val="Normale"/>
    <w:rsid w:val="00B13678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13678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13678"/>
  </w:style>
  <w:style w:type="paragraph" w:styleId="Testonotaapidipagina">
    <w:name w:val="footnote text"/>
    <w:basedOn w:val="Normale"/>
    <w:semiHidden/>
    <w:rsid w:val="00CD4E18"/>
  </w:style>
  <w:style w:type="character" w:styleId="Rimandonotaapidipagina">
    <w:name w:val="footnote reference"/>
    <w:semiHidden/>
    <w:rsid w:val="00CD4E18"/>
    <w:rPr>
      <w:vertAlign w:val="superscript"/>
    </w:rPr>
  </w:style>
  <w:style w:type="paragraph" w:styleId="Testonotadichiusura">
    <w:name w:val="endnote text"/>
    <w:basedOn w:val="Normale"/>
    <w:semiHidden/>
    <w:rsid w:val="00486EF0"/>
  </w:style>
  <w:style w:type="character" w:styleId="Rimandonotadichiusura">
    <w:name w:val="endnote reference"/>
    <w:semiHidden/>
    <w:rsid w:val="00486EF0"/>
    <w:rPr>
      <w:vertAlign w:val="superscript"/>
    </w:rPr>
  </w:style>
  <w:style w:type="paragraph" w:styleId="Corpodeltesto2">
    <w:name w:val="Body Text 2"/>
    <w:basedOn w:val="Normale"/>
    <w:rsid w:val="00486EF0"/>
    <w:pPr>
      <w:spacing w:after="120" w:line="480" w:lineRule="auto"/>
    </w:pPr>
  </w:style>
  <w:style w:type="paragraph" w:styleId="Testocommento">
    <w:name w:val="annotation text"/>
    <w:basedOn w:val="Normale"/>
    <w:link w:val="TestocommentoCarattere"/>
    <w:semiHidden/>
    <w:rsid w:val="00DF77DB"/>
    <w:rPr>
      <w:lang w:val="it-IT"/>
    </w:rPr>
  </w:style>
  <w:style w:type="paragraph" w:styleId="Testofumetto">
    <w:name w:val="Balloon Text"/>
    <w:basedOn w:val="Normale"/>
    <w:link w:val="TestofumettoCarattere"/>
    <w:rsid w:val="0095425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95425C"/>
    <w:rPr>
      <w:rFonts w:ascii="Tahoma" w:hAnsi="Tahoma" w:cs="Tahoma"/>
      <w:sz w:val="16"/>
      <w:szCs w:val="16"/>
      <w:lang w:val="en-US"/>
    </w:rPr>
  </w:style>
  <w:style w:type="character" w:styleId="Rimandocommento">
    <w:name w:val="annotation reference"/>
    <w:basedOn w:val="Carpredefinitoparagrafo"/>
    <w:rsid w:val="002C3EEC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rsid w:val="002C3EEC"/>
    <w:rPr>
      <w:b/>
      <w:bCs/>
      <w:lang w:val="en-US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2C3EEC"/>
  </w:style>
  <w:style w:type="character" w:customStyle="1" w:styleId="SoggettocommentoCarattere">
    <w:name w:val="Soggetto commento Carattere"/>
    <w:basedOn w:val="TestocommentoCarattere"/>
    <w:link w:val="Soggettocommento"/>
    <w:rsid w:val="002C3EEC"/>
    <w:rPr>
      <w:b/>
      <w:bCs/>
      <w:lang w:val="en-US"/>
    </w:rPr>
  </w:style>
  <w:style w:type="paragraph" w:customStyle="1" w:styleId="Default">
    <w:name w:val="Default"/>
    <w:rsid w:val="00792400"/>
    <w:pPr>
      <w:autoSpaceDE w:val="0"/>
      <w:autoSpaceDN w:val="0"/>
      <w:adjustRightInd w:val="0"/>
    </w:pPr>
    <w:rPr>
      <w:rFonts w:ascii="Malgun Gothic" w:eastAsia="Malgun Gothic" w:hAnsiTheme="minorHAnsi" w:cs="Malgun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Fornitura di arredi tecnici  per il laboratorio di ricerca applicata presso l’azienda ospedaliera policlinico di Modena</vt:lpstr>
    </vt:vector>
  </TitlesOfParts>
  <Company>Università di Modena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Fornitura di arredi tecnici  per il laboratorio di ricerca applicata presso l’azienda ospedaliera policlinico di Modena</dc:title>
  <dc:subject/>
  <dc:creator>dismi</dc:creator>
  <cp:keywords/>
  <cp:lastModifiedBy>DANIELE GOLDONI</cp:lastModifiedBy>
  <cp:revision>13</cp:revision>
  <cp:lastPrinted>2005-11-09T10:24:00Z</cp:lastPrinted>
  <dcterms:created xsi:type="dcterms:W3CDTF">2023-11-10T16:24:00Z</dcterms:created>
  <dcterms:modified xsi:type="dcterms:W3CDTF">2025-07-03T07:31:00Z</dcterms:modified>
</cp:coreProperties>
</file>